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E6" w:rsidRPr="003607E6" w:rsidRDefault="003607E6" w:rsidP="003607E6">
      <w:pPr>
        <w:shd w:val="clear" w:color="auto" w:fill="FFFFFF"/>
        <w:spacing w:before="300" w:after="300" w:line="375" w:lineRule="atLeast"/>
        <w:textAlignment w:val="baseline"/>
        <w:outlineLvl w:val="1"/>
        <w:rPr>
          <w:rFonts w:ascii="Tahoma" w:eastAsia="Times New Roman" w:hAnsi="Tahoma" w:cs="Tahoma"/>
          <w:color w:val="333333"/>
          <w:sz w:val="30"/>
          <w:szCs w:val="30"/>
          <w:lang w:eastAsia="ru-RU"/>
        </w:rPr>
      </w:pPr>
      <w:r w:rsidRPr="003607E6">
        <w:rPr>
          <w:rFonts w:ascii="Tahoma" w:eastAsia="Times New Roman" w:hAnsi="Tahoma" w:cs="Tahoma"/>
          <w:color w:val="333333"/>
          <w:sz w:val="30"/>
          <w:szCs w:val="30"/>
          <w:lang w:eastAsia="ru-RU"/>
        </w:rPr>
        <w:t>Старец Паисий Святогорец: Когда ругать и когда хвалить ребёнка?</w:t>
      </w:r>
    </w:p>
    <w:p w:rsidR="003607E6" w:rsidRPr="003607E6" w:rsidRDefault="003607E6" w:rsidP="003607E6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3B414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B414B"/>
          <w:sz w:val="21"/>
          <w:szCs w:val="21"/>
          <w:lang w:eastAsia="ru-RU"/>
        </w:rPr>
        <w:drawing>
          <wp:inline distT="0" distB="0" distL="0" distR="0">
            <wp:extent cx="1143000" cy="1143000"/>
            <wp:effectExtent l="19050" t="0" r="0" b="0"/>
            <wp:docPr id="1" name="Рисунок 1" descr="https://school.orthpatr.ru/sites/default/files/sites/default/files/image/medium_Paisiy%20Svatogogets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.orthpatr.ru/sites/default/files/sites/default/files/image/medium_Paisiy%20Svatogogets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7E6" w:rsidRPr="003607E6" w:rsidRDefault="003607E6" w:rsidP="003607E6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B414B"/>
          <w:sz w:val="21"/>
          <w:szCs w:val="21"/>
          <w:lang w:eastAsia="ru-RU"/>
        </w:rPr>
      </w:pPr>
      <w:r w:rsidRPr="003607E6">
        <w:rPr>
          <w:rFonts w:ascii="Arial" w:eastAsia="Times New Roman" w:hAnsi="Arial" w:cs="Arial"/>
          <w:color w:val="3B414B"/>
          <w:sz w:val="21"/>
          <w:szCs w:val="21"/>
          <w:lang w:eastAsia="ru-RU"/>
        </w:rPr>
        <w:t>Родители должны быть очень внимательными к тому, чтобы не ругать своих детей вечером, потому что вечером детям нечем рассеять своё расстройство. А ночная тьма омрачает состояние их души ещё больше. Дети начинают думать о том, как лучше оказать сопротивление родителям. В их головы лезут разные варианты «защиты», подмешивается и диавол, и таким образом они могут дойти до отчаяния. А вот днём, если даже дети пригрозят своим родителям различными способами отмщения, то, выйдя на улицу, они отвлекутся, забудутся, их расстройство пройдёт.</w:t>
      </w:r>
    </w:p>
    <w:p w:rsidR="003607E6" w:rsidRPr="003607E6" w:rsidRDefault="003607E6" w:rsidP="003607E6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B414B"/>
          <w:sz w:val="21"/>
          <w:szCs w:val="21"/>
          <w:lang w:eastAsia="ru-RU"/>
        </w:rPr>
      </w:pPr>
      <w:r w:rsidRPr="003607E6">
        <w:rPr>
          <w:rFonts w:ascii="Arial" w:eastAsia="Times New Roman" w:hAnsi="Arial" w:cs="Arial"/>
          <w:i/>
          <w:iCs/>
          <w:color w:val="3B414B"/>
          <w:sz w:val="21"/>
          <w:lang w:eastAsia="ru-RU"/>
        </w:rPr>
        <w:t>— Помогают ли детям исправиться телесные наказания?</w:t>
      </w:r>
    </w:p>
    <w:p w:rsidR="003607E6" w:rsidRPr="003607E6" w:rsidRDefault="003607E6" w:rsidP="003607E6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B414B"/>
          <w:sz w:val="21"/>
          <w:szCs w:val="21"/>
          <w:lang w:eastAsia="ru-RU"/>
        </w:rPr>
      </w:pPr>
      <w:r w:rsidRPr="003607E6">
        <w:rPr>
          <w:rFonts w:ascii="Arial" w:eastAsia="Times New Roman" w:hAnsi="Arial" w:cs="Arial"/>
          <w:color w:val="3B414B"/>
          <w:sz w:val="21"/>
          <w:szCs w:val="21"/>
          <w:lang w:eastAsia="ru-RU"/>
        </w:rPr>
        <w:t>— Насколько можно, родителям надо этого избегать. Они должны стараться добром и терпением дать ребёнку понять, что он ведёт себя неправильно. Только в том случае, если ребёнок маленький и не понимает, что он подвергается опасности, подзатыльник идёт ему на пользу – для того чтобы в следующий раз он был внимательнее. Страх получить ещё один подзатыльник становится для ребёнка тормозом и защищает его от опасности. Я, когда был маленьким, большую пользу получал не от отца, а от матери. Оба они любили меня и желали мне добра. Однако каждый из родителей помогал мне по-своему. Отец был человек строгий. Когда мы — дети – озорничали, он давал нам затрещины. Боль от затрещины помогала мне немножечко угомониться, однако, когда боль проходила, я забывал и о ней, и об отцовских советах. И дело было не в том, что отец меня не любил: нет, он бил меня от любви. Помню как-то раз – мне было три года – отец залепил мне такой подзатыльник, что я улетел на несколько метров! А знаете за что? Рядом с нашим домом был другой дом, в котором никто не жил. Хозяева уехали в Америку, и дом пришёл в запустение. Во дворе этого дома росла смоковница, ветви которой выходили на улицу и свисали над дорогой. Дерево было усеяно плодами. Когда мы с ребятами играли на улице, к нам подошёл один сосед и приподнял меня, чтобы я сорвал ему несколько смокв, потому что сам он не дотягивался до ветвей. Я сорвал пять-шесть смокв, и две из них он дал мне. Когда об этом узнал мой отец, он очень разгневался. Вот тут-то я и получил ту затрещину! Я пустился в рёв. Моя мать, на глазах которой это происходило, повернулась к отцу и сказала ему: «Зачем ты бьёшь ребёнка! Ведь он же ещё маленький, ничего не понимает! Как ты можешь спокойно слышать его плач!» — «Если бы он плакал, когда его поднимали рвать смоквы, — ответил отец, — то не плакал бы сейчас. Но, видно, и сам он хотел полакомиться чужими смоквами! Значит пусть плачет!» Да разве после этого я мог повторить то, что сделал? А вот мать, видя мои шалости, расстраивалась, однако у неё было благородство. Видя, как я озорничаю, она отворачивалась и делала вид, что не замечает меня, для того чтобы меня не расстраивать. Однако от этой материнской «хитрости» моё сердце буквально разрывалось. «Погляди, погляди, — говорил я себе, — ты так наозорничал, а мать не только не бьёт, но даже делает вид, что не видит! Нет, больше такого не повторится! Как же я смогу видеть маму снова расстроенной?» Поступая так, мать помогала мне больше, чем если бы она награждала меня подзатыльниками. Однако и сам я не злоупотреблял этим и не говорил: «Э, раз она сейчас меня не видит, дай-ка я пошалю и поозорничаю ещё больше». А вот отец, тот нет: чуть что не так – сразу подзатыльник. Видишь как? Они оба меня любили, однако благородное поведение матери помогало мне больше.</w:t>
      </w:r>
    </w:p>
    <w:p w:rsidR="003607E6" w:rsidRPr="003607E6" w:rsidRDefault="003607E6" w:rsidP="003607E6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B414B"/>
          <w:sz w:val="21"/>
          <w:szCs w:val="21"/>
          <w:lang w:eastAsia="ru-RU"/>
        </w:rPr>
      </w:pPr>
      <w:r w:rsidRPr="003607E6">
        <w:rPr>
          <w:rFonts w:ascii="Arial" w:eastAsia="Times New Roman" w:hAnsi="Arial" w:cs="Arial"/>
          <w:i/>
          <w:iCs/>
          <w:color w:val="3B414B"/>
          <w:sz w:val="21"/>
          <w:lang w:eastAsia="ru-RU"/>
        </w:rPr>
        <w:t>— Однако некоторые дети страшно шаловливы: они кричат, бегают, озорничают. Как их родителям избежать телесных наказаний?</w:t>
      </w:r>
    </w:p>
    <w:p w:rsidR="003607E6" w:rsidRPr="003607E6" w:rsidRDefault="003607E6" w:rsidP="003607E6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B414B"/>
          <w:sz w:val="21"/>
          <w:szCs w:val="21"/>
          <w:lang w:eastAsia="ru-RU"/>
        </w:rPr>
      </w:pPr>
      <w:r w:rsidRPr="003607E6">
        <w:rPr>
          <w:rFonts w:ascii="Arial" w:eastAsia="Times New Roman" w:hAnsi="Arial" w:cs="Arial"/>
          <w:color w:val="3B414B"/>
          <w:sz w:val="21"/>
          <w:szCs w:val="21"/>
          <w:lang w:eastAsia="ru-RU"/>
        </w:rPr>
        <w:t xml:space="preserve">— Слушай-ка, да ведь дети-то не виноваты. Детям, чтобы они нормально росли, нужен двор, в котором они могут побегать и поиграть. А сейчас несчастные детки заперты в многоэтажках </w:t>
      </w:r>
      <w:r w:rsidRPr="003607E6">
        <w:rPr>
          <w:rFonts w:ascii="Arial" w:eastAsia="Times New Roman" w:hAnsi="Arial" w:cs="Arial"/>
          <w:color w:val="3B414B"/>
          <w:sz w:val="21"/>
          <w:szCs w:val="21"/>
          <w:lang w:eastAsia="ru-RU"/>
        </w:rPr>
        <w:lastRenderedPageBreak/>
        <w:t>и это их беспокоит. Они не могут свободно побегать, не могут поиграть, не могут порадоваться. Родителям не надо расстраиваться, если их ребёнок живой. Живой ребёнок имеет в себе силы, и использовав их как должно, он может очень преуспеть в жизни.</w:t>
      </w:r>
    </w:p>
    <w:p w:rsidR="003607E6" w:rsidRPr="003607E6" w:rsidRDefault="003607E6" w:rsidP="003607E6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3B414B"/>
          <w:sz w:val="21"/>
          <w:szCs w:val="21"/>
          <w:lang w:eastAsia="ru-RU"/>
        </w:rPr>
      </w:pPr>
      <w:r w:rsidRPr="003607E6">
        <w:rPr>
          <w:rFonts w:ascii="Arial" w:eastAsia="Times New Roman" w:hAnsi="Arial" w:cs="Arial"/>
          <w:i/>
          <w:iCs/>
          <w:color w:val="3B414B"/>
          <w:sz w:val="21"/>
          <w:lang w:eastAsia="ru-RU"/>
        </w:rPr>
        <w:t>По материалам: </w:t>
      </w:r>
      <w:hyperlink r:id="rId5" w:history="1">
        <w:r w:rsidRPr="003607E6">
          <w:rPr>
            <w:rFonts w:ascii="Arial" w:eastAsia="Times New Roman" w:hAnsi="Arial" w:cs="Arial"/>
            <w:i/>
            <w:iCs/>
            <w:color w:val="BE5008"/>
            <w:sz w:val="21"/>
            <w:u w:val="single"/>
            <w:lang w:eastAsia="ru-RU"/>
          </w:rPr>
          <w:t>https://azbyka.ru/deti/starets-paisij-svyatogorets-kogda-rugat-i-kogda-h...</w:t>
        </w:r>
      </w:hyperlink>
    </w:p>
    <w:p w:rsidR="00687AAF" w:rsidRDefault="00687AAF"/>
    <w:sectPr w:rsidR="00687AAF" w:rsidSect="0068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07E6"/>
    <w:rsid w:val="003607E6"/>
    <w:rsid w:val="00687AAF"/>
    <w:rsid w:val="0074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F"/>
  </w:style>
  <w:style w:type="paragraph" w:styleId="2">
    <w:name w:val="heading 2"/>
    <w:basedOn w:val="a"/>
    <w:link w:val="20"/>
    <w:uiPriority w:val="9"/>
    <w:qFormat/>
    <w:rsid w:val="00360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6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07E6"/>
    <w:rPr>
      <w:i/>
      <w:iCs/>
    </w:rPr>
  </w:style>
  <w:style w:type="character" w:styleId="a5">
    <w:name w:val="Hyperlink"/>
    <w:basedOn w:val="a0"/>
    <w:uiPriority w:val="99"/>
    <w:semiHidden/>
    <w:unhideWhenUsed/>
    <w:rsid w:val="003607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5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zbyka.ru/deti/starets-paisij-svyatogorets-kogda-rugat-i-kogda-hvalit-rebyonk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3564</Characters>
  <Application>Microsoft Office Word</Application>
  <DocSecurity>0</DocSecurity>
  <Lines>29</Lines>
  <Paragraphs>8</Paragraphs>
  <ScaleCrop>false</ScaleCrop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2018-11-23T19:25:00Z</dcterms:created>
  <dcterms:modified xsi:type="dcterms:W3CDTF">2018-11-23T19:25:00Z</dcterms:modified>
</cp:coreProperties>
</file>